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3859" w14:textId="77777777" w:rsidR="007119CE" w:rsidRPr="007119CE" w:rsidRDefault="007119CE" w:rsidP="007119CE">
      <w:pPr>
        <w:jc w:val="center"/>
        <w:rPr>
          <w:b/>
          <w:bCs/>
          <w:color w:val="FF0000"/>
          <w:sz w:val="44"/>
          <w:szCs w:val="44"/>
        </w:rPr>
      </w:pPr>
      <w:r w:rsidRPr="007119CE">
        <w:rPr>
          <w:b/>
          <w:bCs/>
          <w:color w:val="FF0000"/>
          <w:sz w:val="44"/>
          <w:szCs w:val="44"/>
        </w:rPr>
        <w:t>Non-Disclosure Agreement</w:t>
      </w:r>
    </w:p>
    <w:p w14:paraId="54E08CAA" w14:textId="77777777" w:rsidR="007119CE" w:rsidRDefault="007119CE" w:rsidP="007119CE"/>
    <w:p w14:paraId="458149E6" w14:textId="062B34EA" w:rsidR="007119CE" w:rsidRDefault="007119CE" w:rsidP="007119CE">
      <w:r w:rsidRPr="007119CE">
        <w:rPr>
          <w:b/>
          <w:bCs/>
        </w:rPr>
        <w:t>THIS AGREEMENT</w:t>
      </w:r>
      <w:r>
        <w:t xml:space="preserve"> is made on </w:t>
      </w:r>
      <w:r w:rsidR="001E5948">
        <w:t>December</w:t>
      </w:r>
      <w:r>
        <w:t xml:space="preserve"> 20, 2022,</w:t>
      </w:r>
    </w:p>
    <w:p w14:paraId="0BFCC4DD" w14:textId="77777777" w:rsidR="007119CE" w:rsidRDefault="007119CE" w:rsidP="007119CE"/>
    <w:p w14:paraId="7B19109F" w14:textId="77777777" w:rsidR="007119CE" w:rsidRDefault="007119CE" w:rsidP="007119CE"/>
    <w:p w14:paraId="0B9FA8C3" w14:textId="77777777" w:rsidR="007119CE" w:rsidRPr="007119CE" w:rsidRDefault="007119CE" w:rsidP="007119CE">
      <w:pPr>
        <w:jc w:val="both"/>
        <w:rPr>
          <w:b/>
          <w:bCs/>
        </w:rPr>
      </w:pPr>
      <w:r w:rsidRPr="007119CE">
        <w:rPr>
          <w:b/>
          <w:bCs/>
        </w:rPr>
        <w:t>BETWEEN</w:t>
      </w:r>
    </w:p>
    <w:p w14:paraId="071A0434" w14:textId="77777777" w:rsidR="007119CE" w:rsidRPr="007119CE" w:rsidRDefault="007119CE" w:rsidP="007119CE">
      <w:pPr>
        <w:jc w:val="both"/>
        <w:rPr>
          <w:b/>
          <w:bCs/>
        </w:rPr>
      </w:pPr>
    </w:p>
    <w:p w14:paraId="0C1FFDAF" w14:textId="694E986B" w:rsidR="007119CE" w:rsidRPr="007119CE" w:rsidRDefault="007119CE" w:rsidP="002C1903">
      <w:pPr>
        <w:spacing w:line="480" w:lineRule="auto"/>
        <w:jc w:val="both"/>
        <w:rPr>
          <w:b/>
          <w:bCs/>
        </w:rPr>
      </w:pPr>
      <w:r w:rsidRPr="007119CE">
        <w:rPr>
          <w:b/>
          <w:bCs/>
        </w:rPr>
        <w:t>1.</w:t>
      </w:r>
      <w:r w:rsidRPr="007119CE">
        <w:rPr>
          <w:b/>
          <w:bCs/>
        </w:rPr>
        <w:tab/>
        <w:t>Prof./Dr./Mr./Ms........................</w:t>
      </w:r>
      <w:r w:rsidR="002C1903">
        <w:rPr>
          <w:b/>
          <w:bCs/>
        </w:rPr>
        <w:t>....................................</w:t>
      </w:r>
      <w:r w:rsidRPr="007119CE">
        <w:rPr>
          <w:b/>
          <w:bCs/>
        </w:rPr>
        <w:t xml:space="preserve">, An Indian </w:t>
      </w:r>
      <w:r w:rsidR="002C1903">
        <w:rPr>
          <w:b/>
          <w:bCs/>
        </w:rPr>
        <w:t>N</w:t>
      </w:r>
      <w:r w:rsidRPr="007119CE">
        <w:rPr>
          <w:b/>
          <w:bCs/>
        </w:rPr>
        <w:t>ational affiliated with.................</w:t>
      </w:r>
      <w:r w:rsidR="002C1903">
        <w:rPr>
          <w:b/>
          <w:bCs/>
        </w:rPr>
        <w:t>......................................................</w:t>
      </w:r>
      <w:r w:rsidRPr="007119CE">
        <w:rPr>
          <w:b/>
          <w:bCs/>
        </w:rPr>
        <w:t xml:space="preserve">.....(the “Disclosing party”) </w:t>
      </w:r>
      <w:r w:rsidRPr="007119CE">
        <w:t>and</w:t>
      </w:r>
    </w:p>
    <w:p w14:paraId="25A3B60E" w14:textId="19E4A59D" w:rsidR="007119CE" w:rsidRPr="007119CE" w:rsidRDefault="007119CE" w:rsidP="002C1903">
      <w:pPr>
        <w:spacing w:line="480" w:lineRule="auto"/>
        <w:jc w:val="both"/>
      </w:pPr>
      <w:r w:rsidRPr="007119CE">
        <w:rPr>
          <w:b/>
          <w:bCs/>
        </w:rPr>
        <w:t>2. The organizers of National Conference on Start-up, Patents &amp; Copyrights (NCSPC-202</w:t>
      </w:r>
      <w:r w:rsidR="001E5948">
        <w:rPr>
          <w:b/>
          <w:bCs/>
        </w:rPr>
        <w:t>3</w:t>
      </w:r>
      <w:r w:rsidRPr="007119CE">
        <w:rPr>
          <w:b/>
          <w:bCs/>
        </w:rPr>
        <w:t xml:space="preserve">) </w:t>
      </w:r>
      <w:r w:rsidRPr="007119CE">
        <w:t>(the "Receiving Party"),</w:t>
      </w:r>
      <w:r w:rsidR="002C1903">
        <w:t xml:space="preserve"> </w:t>
      </w:r>
      <w:r w:rsidRPr="007119CE">
        <w:t>collectively referred to as the "Parties".</w:t>
      </w:r>
    </w:p>
    <w:p w14:paraId="148C0829" w14:textId="77777777" w:rsidR="007119CE" w:rsidRDefault="007119CE" w:rsidP="007119CE"/>
    <w:p w14:paraId="5B21D4E6" w14:textId="77777777" w:rsidR="007119CE" w:rsidRPr="002C1903" w:rsidRDefault="007119CE" w:rsidP="002C1903">
      <w:pPr>
        <w:jc w:val="both"/>
        <w:rPr>
          <w:b/>
          <w:bCs/>
        </w:rPr>
      </w:pPr>
      <w:r w:rsidRPr="002C1903">
        <w:rPr>
          <w:b/>
          <w:bCs/>
        </w:rPr>
        <w:t>RECITALS</w:t>
      </w:r>
    </w:p>
    <w:p w14:paraId="3BF16AC0" w14:textId="77777777" w:rsidR="007119CE" w:rsidRDefault="007119CE" w:rsidP="002C1903">
      <w:pPr>
        <w:jc w:val="both"/>
      </w:pPr>
    </w:p>
    <w:p w14:paraId="37991082" w14:textId="77777777" w:rsidR="007119CE" w:rsidRDefault="007119CE" w:rsidP="002C1903">
      <w:pPr>
        <w:jc w:val="both"/>
      </w:pPr>
      <w:r>
        <w:t>A. The Receiving Party understands that the Disclosing Party has disclosed or may disclose information relating to an invention for the purpose of patenting process which to the extent previously, presently, or subsequently disclosed to the Receiving Party is hereinafter referred to as "Proprietary Information" of the Disclosing Party and vice versa.</w:t>
      </w:r>
    </w:p>
    <w:p w14:paraId="061B0D04" w14:textId="77777777" w:rsidR="007119CE" w:rsidRDefault="007119CE" w:rsidP="002C1903">
      <w:pPr>
        <w:jc w:val="both"/>
      </w:pPr>
    </w:p>
    <w:p w14:paraId="56CF185C" w14:textId="77777777" w:rsidR="007119CE" w:rsidRDefault="007119CE" w:rsidP="002C1903">
      <w:pPr>
        <w:jc w:val="both"/>
      </w:pPr>
    </w:p>
    <w:p w14:paraId="61E66D51" w14:textId="77777777" w:rsidR="007119CE" w:rsidRPr="002C1903" w:rsidRDefault="007119CE" w:rsidP="002C1903">
      <w:pPr>
        <w:jc w:val="both"/>
        <w:rPr>
          <w:b/>
          <w:bCs/>
        </w:rPr>
      </w:pPr>
      <w:r w:rsidRPr="002C1903">
        <w:rPr>
          <w:b/>
          <w:bCs/>
        </w:rPr>
        <w:t>OPERATIVE PROVISIONS</w:t>
      </w:r>
    </w:p>
    <w:p w14:paraId="5FFCABD8" w14:textId="77777777" w:rsidR="007119CE" w:rsidRDefault="007119CE" w:rsidP="002C1903">
      <w:pPr>
        <w:jc w:val="both"/>
      </w:pPr>
    </w:p>
    <w:p w14:paraId="5FAE9548" w14:textId="77777777" w:rsidR="002C1903" w:rsidRDefault="007119CE" w:rsidP="002C1903">
      <w:pPr>
        <w:jc w:val="both"/>
      </w:pPr>
      <w:r>
        <w:t>1.</w:t>
      </w:r>
      <w:r>
        <w:tab/>
        <w:t xml:space="preserve">In consideration of the disclosure of Proprietary Information by the Disclosing Party, the Receiving Party hereby agrees: </w:t>
      </w:r>
    </w:p>
    <w:p w14:paraId="2637237B" w14:textId="77777777" w:rsidR="002C1903" w:rsidRDefault="007119CE" w:rsidP="002C1903">
      <w:pPr>
        <w:ind w:left="720"/>
        <w:jc w:val="both"/>
      </w:pPr>
      <w:r>
        <w:t>(</w:t>
      </w:r>
      <w:proofErr w:type="spellStart"/>
      <w:r>
        <w:t>i</w:t>
      </w:r>
      <w:proofErr w:type="spellEnd"/>
      <w:r>
        <w:t xml:space="preserve">) to hold the Proprietary Information in strict confidence and to take all reasonable precautions to protect such Proprietary Information (including, without limitation, all precautions the Receiving Party employs with respect to its own confidential materials), </w:t>
      </w:r>
    </w:p>
    <w:p w14:paraId="69A67382" w14:textId="77777777" w:rsidR="002C1903" w:rsidRDefault="007119CE" w:rsidP="002C1903">
      <w:pPr>
        <w:ind w:left="720"/>
        <w:jc w:val="both"/>
      </w:pPr>
      <w:r>
        <w:t xml:space="preserve">(ii) not to disclose any such Proprietary Information or any information derived therefrom to any third person except Patent Consultant, Patent Office(s) and except those who are associated in professional work of Patent with the receiving party in processing the application for drafting patent application and searching purpose </w:t>
      </w:r>
    </w:p>
    <w:p w14:paraId="6BCEC71D" w14:textId="77777777" w:rsidR="002C1903" w:rsidRDefault="007119CE" w:rsidP="002C1903">
      <w:pPr>
        <w:ind w:left="720"/>
        <w:jc w:val="both"/>
      </w:pPr>
      <w:r>
        <w:t xml:space="preserve">(iii) not to make any use whatsoever at any time of such Proprietary Information except to evaluate internally its relationship with the Disclosing Party, and </w:t>
      </w:r>
    </w:p>
    <w:p w14:paraId="7B595B20" w14:textId="31AA42BB" w:rsidR="007119CE" w:rsidRDefault="007119CE" w:rsidP="002C1903">
      <w:pPr>
        <w:ind w:left="720"/>
        <w:jc w:val="both"/>
      </w:pPr>
      <w:r>
        <w:t>(iv) not to copy or reverse engineer any such Proprietary Information.</w:t>
      </w:r>
    </w:p>
    <w:p w14:paraId="2E09DCC7" w14:textId="77777777" w:rsidR="007119CE" w:rsidRDefault="007119CE" w:rsidP="002C1903">
      <w:pPr>
        <w:jc w:val="both"/>
      </w:pPr>
      <w:r>
        <w:t>2.</w:t>
      </w:r>
      <w:r>
        <w:tab/>
        <w:t>Further, Receiving Party do not take the responsibility if the invention/know how is disclosed to any third party by Disclosing Party or Business Associate of Disclosing Party or employee of Disclosing Party or becomes publicly known through no wrongful act on part of receiving part.</w:t>
      </w:r>
    </w:p>
    <w:p w14:paraId="4B678566" w14:textId="77777777" w:rsidR="007119CE" w:rsidRDefault="007119CE" w:rsidP="002C1903">
      <w:pPr>
        <w:jc w:val="both"/>
      </w:pPr>
      <w:r>
        <w:t xml:space="preserve"> </w:t>
      </w:r>
    </w:p>
    <w:p w14:paraId="5D75825A" w14:textId="77777777" w:rsidR="007119CE" w:rsidRDefault="007119CE" w:rsidP="002C1903">
      <w:pPr>
        <w:jc w:val="both"/>
      </w:pPr>
      <w:r>
        <w:lastRenderedPageBreak/>
        <w:t>3.</w:t>
      </w:r>
      <w:r>
        <w:tab/>
        <w:t>The Receiving Party agrees that Proprietary Information, invention/ know how will only be disclosed to concerned patent authority where the patent will be filed and the associate(s) and/or consultants working with Receiving Party.</w:t>
      </w:r>
    </w:p>
    <w:p w14:paraId="0016B0E8" w14:textId="77777777" w:rsidR="007119CE" w:rsidRDefault="007119CE" w:rsidP="002C1903">
      <w:pPr>
        <w:jc w:val="both"/>
      </w:pPr>
    </w:p>
    <w:p w14:paraId="018D7194" w14:textId="77777777" w:rsidR="007119CE" w:rsidRDefault="007119CE" w:rsidP="002C1903">
      <w:pPr>
        <w:jc w:val="both"/>
      </w:pPr>
      <w:r>
        <w:t>4.</w:t>
      </w:r>
      <w:r>
        <w:tab/>
        <w:t>Further, receiving Party do not take the responsibility if the invention/know how is disclosed to any third party by Disclosing Party.</w:t>
      </w:r>
    </w:p>
    <w:p w14:paraId="2A4ADE36" w14:textId="77777777" w:rsidR="007119CE" w:rsidRDefault="007119CE" w:rsidP="002C1903">
      <w:pPr>
        <w:jc w:val="both"/>
      </w:pPr>
    </w:p>
    <w:p w14:paraId="25FEB1E7" w14:textId="153EF223" w:rsidR="007119CE" w:rsidRDefault="007119CE" w:rsidP="002C1903">
      <w:pPr>
        <w:jc w:val="both"/>
      </w:pPr>
      <w:r>
        <w:t>5.</w:t>
      </w:r>
      <w:r>
        <w:tab/>
        <w:t>The Disclosing Party voluntarily submit their invention to Receiving Party in their event named “National Conference on</w:t>
      </w:r>
      <w:r w:rsidR="002C1903">
        <w:t xml:space="preserve"> Start-up</w:t>
      </w:r>
      <w:r>
        <w:t>, Patents &amp; Copyrights (NCSPC-202</w:t>
      </w:r>
      <w:r w:rsidR="001E5948">
        <w:t>3</w:t>
      </w:r>
      <w:r>
        <w:t>)” after reading the each and everything on the event website i.e.</w:t>
      </w:r>
      <w:r w:rsidR="002C1903">
        <w:t xml:space="preserve">, </w:t>
      </w:r>
      <w:r w:rsidRPr="002C1903">
        <w:rPr>
          <w:b/>
          <w:bCs/>
        </w:rPr>
        <w:t>https://cdgi.edu.in/cdgi-ncspc.php</w:t>
      </w:r>
      <w:r>
        <w:t xml:space="preserve"> and further, the Disclosing Party did not blame the Receiving Party for the same.</w:t>
      </w:r>
    </w:p>
    <w:p w14:paraId="36FBA5D0" w14:textId="77777777" w:rsidR="007119CE" w:rsidRDefault="007119CE" w:rsidP="002C1903">
      <w:pPr>
        <w:jc w:val="both"/>
      </w:pPr>
    </w:p>
    <w:p w14:paraId="6F14ED8F" w14:textId="77777777" w:rsidR="007119CE" w:rsidRDefault="007119CE" w:rsidP="002C1903">
      <w:pPr>
        <w:jc w:val="both"/>
      </w:pPr>
      <w:r>
        <w:t>6.</w:t>
      </w:r>
      <w:r>
        <w:tab/>
        <w:t>This undertaking will cease as soon as patent will be published in Patent Office Journal of India.</w:t>
      </w:r>
    </w:p>
    <w:p w14:paraId="10EA6E5A" w14:textId="77777777" w:rsidR="007119CE" w:rsidRDefault="007119CE" w:rsidP="002C1903">
      <w:pPr>
        <w:jc w:val="both"/>
      </w:pPr>
    </w:p>
    <w:p w14:paraId="0C983FA6" w14:textId="77777777" w:rsidR="007119CE" w:rsidRDefault="007119CE" w:rsidP="002C1903">
      <w:pPr>
        <w:jc w:val="both"/>
      </w:pPr>
    </w:p>
    <w:p w14:paraId="47CE8BAF" w14:textId="77777777" w:rsidR="007119CE" w:rsidRDefault="007119CE" w:rsidP="002C1903">
      <w:pPr>
        <w:jc w:val="both"/>
      </w:pPr>
    </w:p>
    <w:p w14:paraId="59D1A43F" w14:textId="77777777" w:rsidR="007119CE" w:rsidRPr="002C1903" w:rsidRDefault="007119CE" w:rsidP="002C1903">
      <w:pPr>
        <w:jc w:val="both"/>
        <w:rPr>
          <w:b/>
          <w:bCs/>
        </w:rPr>
      </w:pPr>
      <w:r w:rsidRPr="002C1903">
        <w:rPr>
          <w:b/>
          <w:bCs/>
        </w:rPr>
        <w:t>[Disclosing Party]</w:t>
      </w:r>
    </w:p>
    <w:p w14:paraId="0F4CFAF3" w14:textId="77777777" w:rsidR="002C1903" w:rsidRDefault="002C1903" w:rsidP="002C1903">
      <w:pPr>
        <w:jc w:val="both"/>
      </w:pPr>
    </w:p>
    <w:p w14:paraId="5A96DF66" w14:textId="1EEB6198" w:rsidR="007119CE" w:rsidRDefault="007119CE" w:rsidP="002C1903">
      <w:pPr>
        <w:jc w:val="both"/>
      </w:pPr>
      <w:r>
        <w:t>By</w:t>
      </w:r>
      <w:r w:rsidR="002C1903">
        <w:t>:</w:t>
      </w:r>
      <w:r>
        <w:t xml:space="preserve">  </w:t>
      </w:r>
      <w:r>
        <w:tab/>
      </w:r>
    </w:p>
    <w:p w14:paraId="056A923B" w14:textId="77777777" w:rsidR="002C1903" w:rsidRDefault="002C1903" w:rsidP="002C1903">
      <w:pPr>
        <w:jc w:val="both"/>
      </w:pPr>
    </w:p>
    <w:p w14:paraId="69053613" w14:textId="77777777" w:rsidR="007119CE" w:rsidRDefault="007119CE" w:rsidP="002C1903">
      <w:pPr>
        <w:jc w:val="both"/>
      </w:pPr>
      <w:r>
        <w:t>Name:</w:t>
      </w:r>
    </w:p>
    <w:p w14:paraId="07F877EF" w14:textId="77777777" w:rsidR="007119CE" w:rsidRDefault="007119CE" w:rsidP="002C1903">
      <w:pPr>
        <w:jc w:val="both"/>
      </w:pPr>
    </w:p>
    <w:p w14:paraId="621DB70E" w14:textId="77777777" w:rsidR="007119CE" w:rsidRDefault="007119CE" w:rsidP="002C1903">
      <w:pPr>
        <w:jc w:val="both"/>
      </w:pPr>
      <w:r>
        <w:t>Address:</w:t>
      </w:r>
    </w:p>
    <w:p w14:paraId="29048CDF" w14:textId="77777777" w:rsidR="007119CE" w:rsidRDefault="007119CE" w:rsidP="002C1903">
      <w:pPr>
        <w:jc w:val="both"/>
      </w:pPr>
    </w:p>
    <w:p w14:paraId="2E9D195C" w14:textId="77777777" w:rsidR="007119CE" w:rsidRDefault="007119CE" w:rsidP="002C1903">
      <w:pPr>
        <w:jc w:val="both"/>
      </w:pPr>
      <w:r>
        <w:t>Date:</w:t>
      </w:r>
    </w:p>
    <w:p w14:paraId="2F9E0726" w14:textId="77777777" w:rsidR="00791DDB" w:rsidRDefault="00791DDB"/>
    <w:sectPr w:rsidR="00791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CE"/>
    <w:rsid w:val="00174697"/>
    <w:rsid w:val="00174F3C"/>
    <w:rsid w:val="001E5948"/>
    <w:rsid w:val="002C1903"/>
    <w:rsid w:val="0033492D"/>
    <w:rsid w:val="007119CE"/>
    <w:rsid w:val="00791D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83E4F8F"/>
  <w15:chartTrackingRefBased/>
  <w15:docId w15:val="{CC7FDBFD-C817-384E-986A-ECA00753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DharmendraPathak</dc:creator>
  <cp:keywords/>
  <dc:description/>
  <cp:lastModifiedBy>DharmendraPathak</cp:lastModifiedBy>
  <cp:revision>2</cp:revision>
  <dcterms:created xsi:type="dcterms:W3CDTF">2022-06-21T09:22:00Z</dcterms:created>
  <dcterms:modified xsi:type="dcterms:W3CDTF">2022-12-20T15:22:00Z</dcterms:modified>
</cp:coreProperties>
</file>